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6FF" w:rsidRPr="00A56488" w:rsidRDefault="00E906FF" w:rsidP="00A56488">
      <w:pPr>
        <w:jc w:val="center"/>
        <w:rPr>
          <w:b/>
          <w:sz w:val="30"/>
          <w:szCs w:val="30"/>
        </w:rPr>
      </w:pPr>
      <w:r w:rsidRPr="00A56488">
        <w:rPr>
          <w:rFonts w:hint="eastAsia"/>
          <w:b/>
          <w:sz w:val="30"/>
          <w:szCs w:val="30"/>
        </w:rPr>
        <w:t>课题简介</w:t>
      </w:r>
    </w:p>
    <w:p w:rsidR="00A56488" w:rsidRPr="00A56488" w:rsidRDefault="00A56488" w:rsidP="00A56488">
      <w:pPr>
        <w:ind w:firstLineChars="100" w:firstLine="281"/>
        <w:jc w:val="center"/>
        <w:rPr>
          <w:b/>
          <w:sz w:val="28"/>
          <w:szCs w:val="28"/>
        </w:rPr>
      </w:pPr>
      <w:r>
        <w:rPr>
          <w:rFonts w:hint="eastAsia"/>
          <w:b/>
          <w:sz w:val="28"/>
          <w:szCs w:val="28"/>
        </w:rPr>
        <w:t>题目：</w:t>
      </w:r>
      <w:r w:rsidRPr="00A56488">
        <w:rPr>
          <w:rFonts w:hint="eastAsia"/>
          <w:b/>
          <w:sz w:val="28"/>
          <w:szCs w:val="28"/>
        </w:rPr>
        <w:t>从《柳的四生》看山飒的穿越小说</w:t>
      </w:r>
      <w:r w:rsidRPr="00A56488">
        <w:rPr>
          <w:rFonts w:hint="eastAsia"/>
          <w:b/>
          <w:sz w:val="28"/>
          <w:szCs w:val="28"/>
        </w:rPr>
        <w:t xml:space="preserve"> </w:t>
      </w:r>
    </w:p>
    <w:p w:rsidR="00E906FF" w:rsidRPr="00A56488" w:rsidRDefault="00E906FF" w:rsidP="00781E2D">
      <w:pPr>
        <w:ind w:firstLineChars="100" w:firstLine="281"/>
        <w:jc w:val="center"/>
        <w:rPr>
          <w:b/>
          <w:sz w:val="28"/>
          <w:szCs w:val="28"/>
        </w:rPr>
      </w:pPr>
      <w:r w:rsidRPr="00A56488">
        <w:rPr>
          <w:b/>
          <w:sz w:val="28"/>
          <w:szCs w:val="28"/>
        </w:rPr>
        <w:t>院系</w:t>
      </w:r>
      <w:r w:rsidRPr="00A56488">
        <w:rPr>
          <w:rFonts w:hint="eastAsia"/>
          <w:b/>
          <w:sz w:val="28"/>
          <w:szCs w:val="28"/>
        </w:rPr>
        <w:t>：</w:t>
      </w:r>
      <w:r w:rsidRPr="00A56488">
        <w:rPr>
          <w:b/>
          <w:sz w:val="28"/>
          <w:szCs w:val="28"/>
        </w:rPr>
        <w:t>外国语学院法语系</w:t>
      </w:r>
      <w:r w:rsidRPr="00A56488">
        <w:rPr>
          <w:rFonts w:hint="eastAsia"/>
          <w:b/>
          <w:sz w:val="28"/>
          <w:szCs w:val="28"/>
        </w:rPr>
        <w:t xml:space="preserve">                </w:t>
      </w:r>
      <w:r w:rsidR="00A56488" w:rsidRPr="00A56488">
        <w:rPr>
          <w:rFonts w:hint="eastAsia"/>
          <w:b/>
          <w:sz w:val="28"/>
          <w:szCs w:val="28"/>
        </w:rPr>
        <w:t>论文方向：文学</w:t>
      </w:r>
    </w:p>
    <w:p w:rsidR="00E906FF" w:rsidRPr="00A56488" w:rsidRDefault="00E906FF" w:rsidP="00781E2D">
      <w:pPr>
        <w:ind w:firstLine="540"/>
        <w:rPr>
          <w:b/>
          <w:sz w:val="28"/>
          <w:szCs w:val="28"/>
        </w:rPr>
      </w:pPr>
      <w:r w:rsidRPr="00A56488">
        <w:rPr>
          <w:rFonts w:hint="eastAsia"/>
          <w:b/>
          <w:sz w:val="28"/>
          <w:szCs w:val="28"/>
        </w:rPr>
        <w:t>姓名</w:t>
      </w:r>
      <w:r w:rsidR="00A56488" w:rsidRPr="00A56488">
        <w:rPr>
          <w:rFonts w:hint="eastAsia"/>
          <w:b/>
          <w:sz w:val="28"/>
          <w:szCs w:val="28"/>
        </w:rPr>
        <w:t>：赵全杰</w:t>
      </w:r>
      <w:r w:rsidRPr="00A56488">
        <w:rPr>
          <w:rFonts w:hint="eastAsia"/>
          <w:b/>
          <w:sz w:val="28"/>
          <w:szCs w:val="28"/>
        </w:rPr>
        <w:t xml:space="preserve"> </w:t>
      </w:r>
      <w:r w:rsidR="00A56488" w:rsidRPr="00A56488">
        <w:rPr>
          <w:rFonts w:hint="eastAsia"/>
          <w:b/>
          <w:sz w:val="28"/>
          <w:szCs w:val="28"/>
        </w:rPr>
        <w:t xml:space="preserve">  </w:t>
      </w:r>
      <w:r w:rsidRPr="00A56488">
        <w:rPr>
          <w:rFonts w:hint="eastAsia"/>
          <w:b/>
          <w:sz w:val="28"/>
          <w:szCs w:val="28"/>
        </w:rPr>
        <w:t>学号：</w:t>
      </w:r>
      <w:r w:rsidR="00A56488" w:rsidRPr="00A56488">
        <w:rPr>
          <w:rFonts w:hint="eastAsia"/>
          <w:b/>
          <w:sz w:val="28"/>
          <w:szCs w:val="28"/>
        </w:rPr>
        <w:t>20120715</w:t>
      </w:r>
      <w:r w:rsidR="00781E2D">
        <w:rPr>
          <w:rFonts w:hint="eastAsia"/>
          <w:b/>
          <w:sz w:val="28"/>
          <w:szCs w:val="28"/>
        </w:rPr>
        <w:t xml:space="preserve">         </w:t>
      </w:r>
      <w:r w:rsidR="00A56488" w:rsidRPr="00A56488">
        <w:rPr>
          <w:rFonts w:hint="eastAsia"/>
          <w:b/>
          <w:sz w:val="28"/>
          <w:szCs w:val="28"/>
        </w:rPr>
        <w:t>指导教师：唐毅</w:t>
      </w:r>
    </w:p>
    <w:p w:rsidR="00E906FF" w:rsidRDefault="00E906FF" w:rsidP="00E906FF">
      <w:pPr>
        <w:jc w:val="left"/>
        <w:rPr>
          <w:sz w:val="24"/>
          <w:szCs w:val="24"/>
        </w:rPr>
      </w:pPr>
    </w:p>
    <w:p w:rsidR="00A56488" w:rsidRPr="00A56488" w:rsidRDefault="00A56488" w:rsidP="00A56488">
      <w:pPr>
        <w:tabs>
          <w:tab w:val="right" w:pos="8306"/>
        </w:tabs>
        <w:ind w:left="480" w:hangingChars="200" w:hanging="480"/>
        <w:jc w:val="left"/>
        <w:rPr>
          <w:sz w:val="28"/>
          <w:szCs w:val="28"/>
        </w:rPr>
      </w:pPr>
      <w:r w:rsidRPr="00A56488">
        <w:rPr>
          <w:rFonts w:hint="eastAsia"/>
          <w:sz w:val="24"/>
          <w:szCs w:val="24"/>
        </w:rPr>
        <w:t xml:space="preserve">   </w:t>
      </w:r>
      <w:r>
        <w:rPr>
          <w:rFonts w:hint="eastAsia"/>
          <w:sz w:val="24"/>
          <w:szCs w:val="24"/>
        </w:rPr>
        <w:t xml:space="preserve">    </w:t>
      </w:r>
      <w:r w:rsidR="00781E2D">
        <w:rPr>
          <w:rFonts w:hint="eastAsia"/>
          <w:sz w:val="24"/>
          <w:szCs w:val="24"/>
        </w:rPr>
        <w:t xml:space="preserve"> </w:t>
      </w:r>
      <w:r w:rsidRPr="00A56488">
        <w:rPr>
          <w:rFonts w:hint="eastAsia"/>
          <w:sz w:val="28"/>
          <w:szCs w:val="28"/>
        </w:rPr>
        <w:t>山飒是活跃在当代法国文坛的一名华裔女作家，多以小说作为</w:t>
      </w:r>
      <w:r w:rsidRPr="00A56488">
        <w:rPr>
          <w:sz w:val="28"/>
          <w:szCs w:val="28"/>
        </w:rPr>
        <w:t>主要表达形式</w:t>
      </w:r>
      <w:r w:rsidRPr="00A56488">
        <w:rPr>
          <w:rFonts w:hint="eastAsia"/>
          <w:sz w:val="28"/>
          <w:szCs w:val="28"/>
        </w:rPr>
        <w:t xml:space="preserve">  </w:t>
      </w:r>
      <w:r w:rsidRPr="00A56488">
        <w:rPr>
          <w:sz w:val="28"/>
          <w:szCs w:val="28"/>
        </w:rPr>
        <w:t>其中又以女性为主角居多</w:t>
      </w:r>
      <w:r w:rsidRPr="00A56488">
        <w:rPr>
          <w:rFonts w:hint="eastAsia"/>
          <w:sz w:val="28"/>
          <w:szCs w:val="28"/>
        </w:rPr>
        <w:t>，她用</w:t>
      </w:r>
      <w:r w:rsidRPr="00A56488">
        <w:rPr>
          <w:sz w:val="28"/>
          <w:szCs w:val="28"/>
        </w:rPr>
        <w:t>不同时代的故事里展现不同女性的魅力与境遇</w:t>
      </w:r>
      <w:r w:rsidRPr="00A56488">
        <w:rPr>
          <w:sz w:val="28"/>
          <w:szCs w:val="28"/>
        </w:rPr>
        <w:t>,</w:t>
      </w:r>
      <w:r w:rsidRPr="00A56488">
        <w:rPr>
          <w:sz w:val="28"/>
          <w:szCs w:val="28"/>
        </w:rPr>
        <w:t>都能给人留下浓浓的中国意象</w:t>
      </w:r>
      <w:r>
        <w:rPr>
          <w:rFonts w:hint="eastAsia"/>
          <w:sz w:val="28"/>
          <w:szCs w:val="28"/>
        </w:rPr>
        <w:t>。</w:t>
      </w:r>
      <w:r>
        <w:rPr>
          <w:rFonts w:hint="eastAsia"/>
          <w:sz w:val="28"/>
          <w:szCs w:val="28"/>
        </w:rPr>
        <w:t xml:space="preserve">    </w:t>
      </w:r>
      <w:r w:rsidRPr="00A56488">
        <w:rPr>
          <w:rFonts w:hint="eastAsia"/>
          <w:sz w:val="28"/>
          <w:szCs w:val="28"/>
        </w:rPr>
        <w:t>《柳的四生》是其代表作之一，作者</w:t>
      </w:r>
      <w:r w:rsidRPr="00A56488">
        <w:rPr>
          <w:rFonts w:ascii="Helvetica" w:hAnsi="Helvetica"/>
          <w:color w:val="111111"/>
          <w:sz w:val="28"/>
          <w:szCs w:val="28"/>
        </w:rPr>
        <w:t>这本书以爱情为基调，讲述了四段轮回的故事。并通过穿越的写作方式带我们穿越古今</w:t>
      </w:r>
      <w:r w:rsidRPr="00A56488">
        <w:rPr>
          <w:rFonts w:ascii="Helvetica" w:hAnsi="Helvetica" w:hint="eastAsia"/>
          <w:color w:val="111111"/>
          <w:sz w:val="28"/>
          <w:szCs w:val="28"/>
        </w:rPr>
        <w:t>，</w:t>
      </w:r>
      <w:r w:rsidRPr="00A56488">
        <w:rPr>
          <w:rFonts w:ascii="Helvetica" w:hAnsi="Helvetica"/>
          <w:color w:val="111111"/>
          <w:sz w:val="28"/>
          <w:szCs w:val="28"/>
        </w:rPr>
        <w:t>经历扑朔迷离的生死轮回，体味游荡的灵魂之伤，在苦涩中，咀嚼出丝丝淡淡的甜意</w:t>
      </w:r>
      <w:r w:rsidRPr="00A56488">
        <w:rPr>
          <w:rFonts w:ascii="Helvetica" w:hAnsi="Helvetica" w:hint="eastAsia"/>
          <w:color w:val="111111"/>
          <w:sz w:val="28"/>
          <w:szCs w:val="28"/>
        </w:rPr>
        <w:t>。我们可以通过《柳的四生》这部小说体会作者怎样通过穿越的写作方式把整个故事连接起来，作者通过不同时代不同背景的主人公的对比让我们觉得她们仿佛是同一个人，有仿佛是在彼此梦境中的一个故事。</w:t>
      </w:r>
      <w:r>
        <w:rPr>
          <w:rFonts w:ascii="Helvetica" w:hAnsi="Helvetica" w:hint="eastAsia"/>
          <w:color w:val="111111"/>
          <w:sz w:val="28"/>
          <w:szCs w:val="28"/>
        </w:rPr>
        <w:t>写作方式新颖独到且发人深思。</w:t>
      </w:r>
      <w:r w:rsidRPr="00A56488">
        <w:rPr>
          <w:rFonts w:ascii="Helvetica" w:hAnsi="Helvetica" w:hint="eastAsia"/>
          <w:color w:val="111111"/>
          <w:sz w:val="28"/>
          <w:szCs w:val="28"/>
        </w:rPr>
        <w:t>并且通过研究《柳的四生》可以</w:t>
      </w:r>
      <w:r w:rsidRPr="00A56488">
        <w:rPr>
          <w:sz w:val="28"/>
          <w:szCs w:val="28"/>
        </w:rPr>
        <w:t>关注作家本人与小说中女性之间的联系</w:t>
      </w:r>
      <w:r w:rsidRPr="00A56488">
        <w:rPr>
          <w:sz w:val="28"/>
          <w:szCs w:val="28"/>
        </w:rPr>
        <w:t>,</w:t>
      </w:r>
      <w:r w:rsidRPr="00A56488">
        <w:rPr>
          <w:sz w:val="28"/>
          <w:szCs w:val="28"/>
        </w:rPr>
        <w:t>从而得出华裔法国女作家描绘中国女性的特殊性和对于中法文化交流的现实意义</w:t>
      </w:r>
      <w:r w:rsidRPr="00A56488">
        <w:rPr>
          <w:rFonts w:hint="eastAsia"/>
          <w:sz w:val="28"/>
          <w:szCs w:val="28"/>
        </w:rPr>
        <w:t>。</w:t>
      </w:r>
    </w:p>
    <w:p w:rsidR="00E906FF" w:rsidRPr="00A56488" w:rsidRDefault="00A56488" w:rsidP="00A56488">
      <w:pPr>
        <w:ind w:leftChars="228" w:left="479"/>
        <w:jc w:val="left"/>
        <w:rPr>
          <w:sz w:val="28"/>
          <w:szCs w:val="28"/>
        </w:rPr>
      </w:pPr>
      <w:r w:rsidRPr="00A56488">
        <w:rPr>
          <w:rFonts w:hint="eastAsia"/>
          <w:sz w:val="28"/>
          <w:szCs w:val="28"/>
        </w:rPr>
        <w:t>。</w:t>
      </w:r>
    </w:p>
    <w:sectPr w:rsidR="00E906FF" w:rsidRPr="00A56488" w:rsidSect="00B40AA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1398" w:rsidRDefault="00EC1398" w:rsidP="00A56488">
      <w:r>
        <w:separator/>
      </w:r>
    </w:p>
  </w:endnote>
  <w:endnote w:type="continuationSeparator" w:id="1">
    <w:p w:rsidR="00EC1398" w:rsidRDefault="00EC1398" w:rsidP="00A5648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1398" w:rsidRDefault="00EC1398" w:rsidP="00A56488">
      <w:r>
        <w:separator/>
      </w:r>
    </w:p>
  </w:footnote>
  <w:footnote w:type="continuationSeparator" w:id="1">
    <w:p w:rsidR="00EC1398" w:rsidRDefault="00EC1398" w:rsidP="00A5648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906FF"/>
    <w:rsid w:val="00004ADD"/>
    <w:rsid w:val="00016F35"/>
    <w:rsid w:val="00035E80"/>
    <w:rsid w:val="00071737"/>
    <w:rsid w:val="00086C31"/>
    <w:rsid w:val="000E4F38"/>
    <w:rsid w:val="001053BB"/>
    <w:rsid w:val="00134806"/>
    <w:rsid w:val="001B0D82"/>
    <w:rsid w:val="001D7F18"/>
    <w:rsid w:val="00215BD2"/>
    <w:rsid w:val="00256173"/>
    <w:rsid w:val="0027136A"/>
    <w:rsid w:val="00283490"/>
    <w:rsid w:val="002A593D"/>
    <w:rsid w:val="0034180C"/>
    <w:rsid w:val="0034595C"/>
    <w:rsid w:val="003C2AE0"/>
    <w:rsid w:val="0042466D"/>
    <w:rsid w:val="00482BD5"/>
    <w:rsid w:val="004D02C0"/>
    <w:rsid w:val="004D1036"/>
    <w:rsid w:val="00510825"/>
    <w:rsid w:val="00512A0B"/>
    <w:rsid w:val="00523209"/>
    <w:rsid w:val="005F451E"/>
    <w:rsid w:val="00641ADB"/>
    <w:rsid w:val="00680EBB"/>
    <w:rsid w:val="00701C49"/>
    <w:rsid w:val="00737126"/>
    <w:rsid w:val="0076055E"/>
    <w:rsid w:val="00781E2D"/>
    <w:rsid w:val="00814C9A"/>
    <w:rsid w:val="0087328B"/>
    <w:rsid w:val="008A456B"/>
    <w:rsid w:val="008D18C4"/>
    <w:rsid w:val="00901CF7"/>
    <w:rsid w:val="00982C9F"/>
    <w:rsid w:val="009B3098"/>
    <w:rsid w:val="009D0D1B"/>
    <w:rsid w:val="009D2DEF"/>
    <w:rsid w:val="00A15ACF"/>
    <w:rsid w:val="00A56488"/>
    <w:rsid w:val="00A768AA"/>
    <w:rsid w:val="00AC3895"/>
    <w:rsid w:val="00AE2EB3"/>
    <w:rsid w:val="00B326E9"/>
    <w:rsid w:val="00B40AAC"/>
    <w:rsid w:val="00B85E92"/>
    <w:rsid w:val="00BA1DDA"/>
    <w:rsid w:val="00BC584D"/>
    <w:rsid w:val="00BF4C06"/>
    <w:rsid w:val="00C544D3"/>
    <w:rsid w:val="00D01CC4"/>
    <w:rsid w:val="00DA4E77"/>
    <w:rsid w:val="00DC6086"/>
    <w:rsid w:val="00DF6CD9"/>
    <w:rsid w:val="00E019E6"/>
    <w:rsid w:val="00E06906"/>
    <w:rsid w:val="00E1276F"/>
    <w:rsid w:val="00E24D66"/>
    <w:rsid w:val="00E83881"/>
    <w:rsid w:val="00E906FF"/>
    <w:rsid w:val="00EC1398"/>
    <w:rsid w:val="00ED11B2"/>
    <w:rsid w:val="00EF6600"/>
    <w:rsid w:val="00F00FDB"/>
    <w:rsid w:val="00F2410C"/>
    <w:rsid w:val="00F77CD0"/>
    <w:rsid w:val="00FA5452"/>
    <w:rsid w:val="00FF11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0AA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564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56488"/>
    <w:rPr>
      <w:sz w:val="18"/>
      <w:szCs w:val="18"/>
    </w:rPr>
  </w:style>
  <w:style w:type="paragraph" w:styleId="a4">
    <w:name w:val="footer"/>
    <w:basedOn w:val="a"/>
    <w:link w:val="Char0"/>
    <w:uiPriority w:val="99"/>
    <w:semiHidden/>
    <w:unhideWhenUsed/>
    <w:rsid w:val="00A5648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56488"/>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69</Words>
  <Characters>394</Characters>
  <Application>Microsoft Office Word</Application>
  <DocSecurity>0</DocSecurity>
  <Lines>3</Lines>
  <Paragraphs>1</Paragraphs>
  <ScaleCrop>false</ScaleCrop>
  <Company/>
  <LinksUpToDate>false</LinksUpToDate>
  <CharactersWithSpaces>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2016-01-03T10:39:00Z</dcterms:created>
  <dcterms:modified xsi:type="dcterms:W3CDTF">2016-01-06T04:59:00Z</dcterms:modified>
</cp:coreProperties>
</file>